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8247B2" w:rsidRDefault="008247B2" w:rsidP="003E23ED">
      <w:pPr>
        <w:spacing w:line="240" w:lineRule="auto"/>
        <w:jc w:val="center"/>
        <w:rPr>
          <w:rFonts w:ascii="Cambria" w:hAnsi="Cambria" w:cs="Cambria"/>
          <w:b/>
          <w:color w:val="FF0000"/>
          <w:sz w:val="32"/>
          <w:szCs w:val="32"/>
          <w:u w:val="single"/>
        </w:rPr>
      </w:pPr>
      <w:r w:rsidRPr="00AD2AE8">
        <w:rPr>
          <w:rFonts w:ascii="Cambria" w:hAnsi="Cambria" w:cs="Cambria"/>
          <w:b/>
          <w:color w:val="FF0000"/>
          <w:sz w:val="32"/>
          <w:szCs w:val="32"/>
          <w:u w:val="single"/>
        </w:rPr>
        <w:t>ΕΠΙΣΤΟΛΗ</w:t>
      </w:r>
      <w:r w:rsidRPr="00AD2AE8">
        <w:rPr>
          <w:rFonts w:ascii="Bradley Hand ITC" w:hAnsi="Bradley Hand ITC"/>
          <w:b/>
          <w:color w:val="FF0000"/>
          <w:sz w:val="32"/>
          <w:szCs w:val="32"/>
          <w:u w:val="single"/>
        </w:rPr>
        <w:t xml:space="preserve"> 2</w:t>
      </w:r>
      <w:r w:rsidRPr="00AD2AE8">
        <w:rPr>
          <w:rFonts w:ascii="Cambria" w:hAnsi="Cambria" w:cs="Cambria"/>
          <w:b/>
          <w:color w:val="FF0000"/>
          <w:sz w:val="32"/>
          <w:szCs w:val="32"/>
          <w:u w:val="single"/>
          <w:vertAlign w:val="superscript"/>
        </w:rPr>
        <w:t>η</w:t>
      </w:r>
      <w:r w:rsidRPr="00AD2AE8">
        <w:rPr>
          <w:rFonts w:ascii="Bradley Hand ITC" w:hAnsi="Bradley Hand ITC"/>
          <w:b/>
          <w:color w:val="FF0000"/>
          <w:sz w:val="32"/>
          <w:szCs w:val="32"/>
          <w:u w:val="single"/>
        </w:rPr>
        <w:t xml:space="preserve"> </w:t>
      </w:r>
      <w:r w:rsidRPr="00AD2AE8">
        <w:rPr>
          <w:rFonts w:ascii="Cambria" w:hAnsi="Cambria" w:cs="Cambria"/>
          <w:b/>
          <w:color w:val="FF0000"/>
          <w:sz w:val="32"/>
          <w:szCs w:val="32"/>
          <w:u w:val="single"/>
        </w:rPr>
        <w:t>ΠΡΟΣ ΤΟΥΣ ΓΟΝΕΙΣ</w:t>
      </w:r>
    </w:p>
    <w:p w:rsidR="003E23ED" w:rsidRPr="003E23ED" w:rsidRDefault="003E23ED" w:rsidP="003E23ED">
      <w:pPr>
        <w:spacing w:line="240" w:lineRule="auto"/>
        <w:jc w:val="center"/>
        <w:rPr>
          <w:rFonts w:ascii="Bradley Hand ITC" w:hAnsi="Bradley Hand ITC"/>
          <w:color w:val="000000" w:themeColor="text1"/>
          <w:sz w:val="24"/>
          <w:szCs w:val="24"/>
        </w:rPr>
      </w:pPr>
      <w:r w:rsidRPr="003E23ED">
        <w:rPr>
          <w:rFonts w:ascii="Cambria" w:hAnsi="Cambria" w:cs="Cambria"/>
          <w:color w:val="000000" w:themeColor="text1"/>
          <w:sz w:val="24"/>
          <w:szCs w:val="24"/>
        </w:rPr>
        <w:t xml:space="preserve">                               </w:t>
      </w:r>
      <w:r>
        <w:rPr>
          <w:rFonts w:ascii="Cambria" w:hAnsi="Cambria" w:cs="Cambria"/>
          <w:color w:val="000000" w:themeColor="text1"/>
          <w:sz w:val="24"/>
          <w:szCs w:val="24"/>
        </w:rPr>
        <w:t xml:space="preserve">                                          </w:t>
      </w:r>
      <w:r w:rsidRPr="003E23ED">
        <w:rPr>
          <w:rFonts w:ascii="Cambria" w:hAnsi="Cambria" w:cs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Cambria"/>
          <w:color w:val="000000" w:themeColor="text1"/>
          <w:sz w:val="24"/>
          <w:szCs w:val="24"/>
        </w:rPr>
        <w:t xml:space="preserve">                                 </w:t>
      </w:r>
      <w:r w:rsidRPr="003E23ED">
        <w:rPr>
          <w:rFonts w:ascii="Cambria" w:hAnsi="Cambria" w:cs="Cambria"/>
          <w:color w:val="000000" w:themeColor="text1"/>
          <w:sz w:val="24"/>
          <w:szCs w:val="24"/>
        </w:rPr>
        <w:t xml:space="preserve">   Ναύπακτος, 29-3-2020</w:t>
      </w:r>
    </w:p>
    <w:p w:rsidR="008247B2" w:rsidRPr="00AD2AE8" w:rsidRDefault="008247B2" w:rsidP="008247B2">
      <w:pPr>
        <w:spacing w:line="360" w:lineRule="auto"/>
        <w:jc w:val="both"/>
        <w:rPr>
          <w:rFonts w:ascii="Bradley Hand ITC" w:hAnsi="Bradley Hand ITC"/>
          <w:sz w:val="28"/>
          <w:szCs w:val="28"/>
        </w:rPr>
      </w:pPr>
      <w:r w:rsidRPr="00AD2AE8">
        <w:rPr>
          <w:rFonts w:ascii="Cambria" w:hAnsi="Cambria" w:cs="Cambria"/>
          <w:sz w:val="28"/>
          <w:szCs w:val="28"/>
        </w:rPr>
        <w:t>Αγα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ητοί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μας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γονείς</w:t>
      </w:r>
      <w:r w:rsidRPr="00AD2AE8">
        <w:rPr>
          <w:rFonts w:ascii="Bradley Hand ITC" w:hAnsi="Bradley Hand ITC"/>
          <w:sz w:val="28"/>
          <w:szCs w:val="28"/>
        </w:rPr>
        <w:t xml:space="preserve">, </w:t>
      </w:r>
      <w:r w:rsidRPr="00AD2AE8">
        <w:rPr>
          <w:rFonts w:ascii="Cambria" w:hAnsi="Cambria" w:cs="Cambria"/>
          <w:sz w:val="28"/>
          <w:szCs w:val="28"/>
        </w:rPr>
        <w:t>καλημέρα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σας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και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καλή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εβδομάδα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όλους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μας</w:t>
      </w:r>
      <w:r w:rsidRPr="00AD2AE8">
        <w:rPr>
          <w:rFonts w:ascii="Bradley Hand ITC" w:hAnsi="Bradley Hand ITC"/>
          <w:sz w:val="28"/>
          <w:szCs w:val="28"/>
        </w:rPr>
        <w:t xml:space="preserve">! </w:t>
      </w:r>
    </w:p>
    <w:p w:rsidR="008247B2" w:rsidRPr="00AD2AE8" w:rsidRDefault="008247B2" w:rsidP="00AD2AE8">
      <w:pPr>
        <w:spacing w:line="360" w:lineRule="auto"/>
        <w:ind w:firstLine="720"/>
        <w:jc w:val="both"/>
        <w:rPr>
          <w:rFonts w:ascii="Calibri" w:hAnsi="Calibri" w:cs="Calibri"/>
          <w:sz w:val="28"/>
          <w:szCs w:val="28"/>
        </w:rPr>
      </w:pPr>
      <w:r w:rsidRPr="00AD2AE8">
        <w:rPr>
          <w:rFonts w:ascii="Cambria" w:hAnsi="Cambria" w:cs="Cambria"/>
          <w:sz w:val="28"/>
          <w:szCs w:val="28"/>
        </w:rPr>
        <w:t>Σε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συνέχεια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της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ικοινωνίας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μας</w:t>
      </w:r>
      <w:r w:rsidRPr="00AD2AE8">
        <w:rPr>
          <w:rFonts w:ascii="Bradley Hand ITC" w:hAnsi="Bradley Hand ITC"/>
          <w:sz w:val="28"/>
          <w:szCs w:val="28"/>
        </w:rPr>
        <w:t xml:space="preserve">  </w:t>
      </w:r>
      <w:r w:rsidRPr="00AD2AE8">
        <w:rPr>
          <w:rFonts w:ascii="Calibri" w:hAnsi="Calibri" w:cs="Calibri"/>
          <w:sz w:val="28"/>
          <w:szCs w:val="28"/>
        </w:rPr>
        <w:t xml:space="preserve">και για </w:t>
      </w:r>
      <w:r w:rsidRPr="00AD2AE8">
        <w:rPr>
          <w:rFonts w:ascii="Cambria" w:hAnsi="Cambria" w:cs="Cambria"/>
          <w:sz w:val="28"/>
          <w:szCs w:val="28"/>
        </w:rPr>
        <w:t>ενημέρωση σχετικά με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την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ασύγχρονη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εξ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α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οστάσεως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εκ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αίδευση</w:t>
      </w:r>
      <w:r w:rsidRPr="00AD2AE8">
        <w:rPr>
          <w:rFonts w:ascii="Bradley Hand ITC" w:hAnsi="Bradley Hand ITC"/>
          <w:sz w:val="28"/>
          <w:szCs w:val="28"/>
        </w:rPr>
        <w:t xml:space="preserve"> (</w:t>
      </w:r>
      <w:proofErr w:type="spellStart"/>
      <w:r w:rsidRPr="00990EC2">
        <w:rPr>
          <w:rFonts w:ascii="Cambria" w:hAnsi="Cambria" w:cs="Cambria"/>
          <w:i/>
          <w:sz w:val="28"/>
          <w:szCs w:val="28"/>
        </w:rPr>
        <w:t>σχετ</w:t>
      </w:r>
      <w:proofErr w:type="spellEnd"/>
      <w:r w:rsidRPr="00990EC2">
        <w:rPr>
          <w:rFonts w:ascii="Bradley Hand ITC" w:hAnsi="Bradley Hand ITC"/>
          <w:i/>
          <w:sz w:val="28"/>
          <w:szCs w:val="28"/>
        </w:rPr>
        <w:t xml:space="preserve">. </w:t>
      </w:r>
      <w:r w:rsidRPr="00990EC2">
        <w:rPr>
          <w:rFonts w:ascii="Cambria" w:hAnsi="Cambria" w:cs="Cambria"/>
          <w:i/>
          <w:sz w:val="28"/>
          <w:szCs w:val="28"/>
        </w:rPr>
        <w:t>υ</w:t>
      </w:r>
      <w:r w:rsidRPr="00990EC2">
        <w:rPr>
          <w:rFonts w:ascii="Bradley Hand ITC" w:hAnsi="Bradley Hand ITC" w:cs="Bradley Hand ITC"/>
          <w:i/>
          <w:sz w:val="28"/>
          <w:szCs w:val="28"/>
        </w:rPr>
        <w:t>π</w:t>
      </w:r>
      <w:r w:rsidRPr="00990EC2">
        <w:rPr>
          <w:rFonts w:ascii="Bradley Hand ITC" w:hAnsi="Bradley Hand ITC"/>
          <w:i/>
          <w:sz w:val="28"/>
          <w:szCs w:val="28"/>
        </w:rPr>
        <w:t xml:space="preserve">' </w:t>
      </w:r>
      <w:proofErr w:type="spellStart"/>
      <w:r w:rsidRPr="00990EC2">
        <w:rPr>
          <w:rFonts w:ascii="Cambria" w:hAnsi="Cambria" w:cs="Cambria"/>
          <w:i/>
          <w:sz w:val="28"/>
          <w:szCs w:val="28"/>
        </w:rPr>
        <w:t>αριθμ</w:t>
      </w:r>
      <w:proofErr w:type="spellEnd"/>
      <w:r w:rsidRPr="00990EC2">
        <w:rPr>
          <w:rFonts w:ascii="Bradley Hand ITC" w:hAnsi="Bradley Hand ITC"/>
          <w:i/>
          <w:sz w:val="28"/>
          <w:szCs w:val="28"/>
        </w:rPr>
        <w:t xml:space="preserve">. </w:t>
      </w:r>
      <w:proofErr w:type="spellStart"/>
      <w:r w:rsidRPr="00990EC2">
        <w:rPr>
          <w:rFonts w:ascii="Bradley Hand ITC" w:hAnsi="Bradley Hand ITC" w:cs="Bradley Hand ITC"/>
          <w:i/>
          <w:sz w:val="28"/>
          <w:szCs w:val="28"/>
        </w:rPr>
        <w:t>π</w:t>
      </w:r>
      <w:r w:rsidRPr="00990EC2">
        <w:rPr>
          <w:rFonts w:ascii="Cambria" w:hAnsi="Cambria" w:cs="Cambria"/>
          <w:i/>
          <w:sz w:val="28"/>
          <w:szCs w:val="28"/>
        </w:rPr>
        <w:t>ρωτ</w:t>
      </w:r>
      <w:proofErr w:type="spellEnd"/>
      <w:r w:rsidRPr="00990EC2">
        <w:rPr>
          <w:rFonts w:ascii="Bradley Hand ITC" w:hAnsi="Bradley Hand ITC"/>
          <w:i/>
          <w:sz w:val="28"/>
          <w:szCs w:val="28"/>
        </w:rPr>
        <w:t>. 39676/</w:t>
      </w:r>
      <w:r w:rsidRPr="00990EC2">
        <w:rPr>
          <w:rFonts w:ascii="Cambria" w:hAnsi="Cambria" w:cs="Cambria"/>
          <w:i/>
          <w:sz w:val="28"/>
          <w:szCs w:val="28"/>
        </w:rPr>
        <w:t>Δ</w:t>
      </w:r>
      <w:r w:rsidRPr="00990EC2">
        <w:rPr>
          <w:rFonts w:ascii="Bradley Hand ITC" w:hAnsi="Bradley Hand ITC"/>
          <w:i/>
          <w:sz w:val="28"/>
          <w:szCs w:val="28"/>
        </w:rPr>
        <w:t xml:space="preserve">2/20-03/2020 </w:t>
      </w:r>
      <w:r w:rsidRPr="00990EC2">
        <w:rPr>
          <w:rFonts w:ascii="Cambria" w:hAnsi="Cambria" w:cs="Cambria"/>
          <w:i/>
          <w:sz w:val="28"/>
          <w:szCs w:val="28"/>
        </w:rPr>
        <w:t>σχετική</w:t>
      </w:r>
      <w:r w:rsidRPr="00990EC2">
        <w:rPr>
          <w:rFonts w:ascii="Bradley Hand ITC" w:hAnsi="Bradley Hand ITC"/>
          <w:i/>
          <w:sz w:val="28"/>
          <w:szCs w:val="28"/>
        </w:rPr>
        <w:t xml:space="preserve"> </w:t>
      </w:r>
      <w:r w:rsidRPr="00990EC2">
        <w:rPr>
          <w:rFonts w:ascii="Cambria" w:hAnsi="Cambria" w:cs="Cambria"/>
          <w:i/>
          <w:sz w:val="28"/>
          <w:szCs w:val="28"/>
        </w:rPr>
        <w:t>εγκύκλιος</w:t>
      </w:r>
      <w:r w:rsidRPr="00990EC2">
        <w:rPr>
          <w:rFonts w:ascii="Bradley Hand ITC" w:hAnsi="Bradley Hand ITC"/>
          <w:i/>
          <w:sz w:val="28"/>
          <w:szCs w:val="28"/>
        </w:rPr>
        <w:t xml:space="preserve"> </w:t>
      </w:r>
      <w:r w:rsidRPr="00990EC2">
        <w:rPr>
          <w:rFonts w:ascii="Cambria" w:hAnsi="Cambria" w:cs="Cambria"/>
          <w:i/>
          <w:sz w:val="28"/>
          <w:szCs w:val="28"/>
        </w:rPr>
        <w:t>του</w:t>
      </w:r>
      <w:r w:rsidRPr="00990EC2">
        <w:rPr>
          <w:rFonts w:ascii="Bradley Hand ITC" w:hAnsi="Bradley Hand ITC"/>
          <w:i/>
          <w:sz w:val="28"/>
          <w:szCs w:val="28"/>
        </w:rPr>
        <w:t xml:space="preserve"> </w:t>
      </w:r>
      <w:r w:rsidRPr="00990EC2">
        <w:rPr>
          <w:rFonts w:ascii="Cambria" w:hAnsi="Cambria" w:cs="Cambria"/>
          <w:i/>
          <w:sz w:val="28"/>
          <w:szCs w:val="28"/>
        </w:rPr>
        <w:t>ΥΠΑΙΘ</w:t>
      </w:r>
      <w:r w:rsidRPr="00990EC2">
        <w:rPr>
          <w:rFonts w:ascii="Bradley Hand ITC" w:hAnsi="Bradley Hand ITC"/>
          <w:i/>
          <w:sz w:val="28"/>
          <w:szCs w:val="28"/>
        </w:rPr>
        <w:t>),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θα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θέλαμε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να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libri" w:hAnsi="Calibri" w:cs="Calibri"/>
          <w:sz w:val="28"/>
          <w:szCs w:val="28"/>
        </w:rPr>
        <w:t>σας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ισημάνουμε</w:t>
      </w:r>
      <w:r w:rsidRPr="00AD2AE8">
        <w:rPr>
          <w:rFonts w:ascii="Bradley Hand ITC" w:hAnsi="Bradley Hand ITC"/>
          <w:sz w:val="28"/>
          <w:szCs w:val="28"/>
        </w:rPr>
        <w:t xml:space="preserve">- </w:t>
      </w:r>
      <w:r w:rsidRPr="00AD2AE8">
        <w:rPr>
          <w:rFonts w:ascii="Cambria" w:hAnsi="Cambria" w:cs="Cambria"/>
          <w:sz w:val="28"/>
          <w:szCs w:val="28"/>
        </w:rPr>
        <w:t>διευκρινίσουμε ότι βρισκόμαστε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στην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ερίοδο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εφαρμογής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της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ασύγχρονης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εξ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α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οστάσεως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εκ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αίδευσης</w:t>
      </w:r>
      <w:r w:rsidRPr="00AD2AE8">
        <w:rPr>
          <w:rFonts w:ascii="Bradley Hand ITC" w:hAnsi="Bradley Hand ITC"/>
          <w:sz w:val="28"/>
          <w:szCs w:val="28"/>
        </w:rPr>
        <w:t xml:space="preserve"> (</w:t>
      </w:r>
      <w:r w:rsidRPr="00AD2AE8">
        <w:rPr>
          <w:rFonts w:ascii="Cambria" w:hAnsi="Cambria" w:cs="Cambria"/>
          <w:sz w:val="28"/>
          <w:szCs w:val="28"/>
        </w:rPr>
        <w:t>για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τα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Δημοτικά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σχολεία</w:t>
      </w:r>
      <w:r w:rsidRPr="00AD2AE8">
        <w:rPr>
          <w:rFonts w:ascii="Bradley Hand ITC" w:hAnsi="Bradley Hand ITC"/>
          <w:sz w:val="28"/>
          <w:szCs w:val="28"/>
        </w:rPr>
        <w:t>)</w:t>
      </w:r>
      <w:r w:rsidR="00AD2AE8">
        <w:rPr>
          <w:sz w:val="28"/>
          <w:szCs w:val="28"/>
        </w:rPr>
        <w:t>.</w:t>
      </w:r>
      <w:r w:rsidR="003E23ED">
        <w:rPr>
          <w:sz w:val="28"/>
          <w:szCs w:val="28"/>
        </w:rPr>
        <w:t xml:space="preserve"> </w:t>
      </w:r>
      <w:r w:rsidRPr="00AD2AE8">
        <w:rPr>
          <w:rFonts w:ascii="Calibri" w:hAnsi="Calibri" w:cs="Calibri"/>
          <w:sz w:val="28"/>
          <w:szCs w:val="28"/>
        </w:rPr>
        <w:t>Έτσι :</w:t>
      </w:r>
    </w:p>
    <w:p w:rsidR="008247B2" w:rsidRPr="00AD2AE8" w:rsidRDefault="00AD2AE8" w:rsidP="008247B2">
      <w:pPr>
        <w:spacing w:line="360" w:lineRule="auto"/>
        <w:jc w:val="both"/>
        <w:rPr>
          <w:i/>
          <w:sz w:val="28"/>
          <w:szCs w:val="28"/>
        </w:rPr>
      </w:pPr>
      <w:r w:rsidRPr="00AD2AE8">
        <w:rPr>
          <w:rFonts w:ascii="Bradley Hand ITC" w:hAnsi="Bradley Hand ITC"/>
          <w:sz w:val="28"/>
          <w:szCs w:val="28"/>
        </w:rPr>
        <w:t xml:space="preserve">1) </w:t>
      </w:r>
      <w:r w:rsidRPr="00AD2AE8">
        <w:rPr>
          <w:rFonts w:ascii="Calibri" w:hAnsi="Calibri" w:cs="Calibri"/>
          <w:sz w:val="28"/>
          <w:szCs w:val="28"/>
        </w:rPr>
        <w:t>Είμαστε στη φάση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δημιουργίας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ψηφιακ</w:t>
      </w:r>
      <w:r w:rsidRPr="00AD2AE8">
        <w:rPr>
          <w:rFonts w:ascii="Cambria" w:hAnsi="Cambria" w:cs="Cambria"/>
          <w:sz w:val="28"/>
          <w:szCs w:val="28"/>
        </w:rPr>
        <w:t>ών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τάξε</w:t>
      </w:r>
      <w:r w:rsidRPr="00AD2AE8">
        <w:rPr>
          <w:rFonts w:ascii="Cambria" w:hAnsi="Cambria" w:cs="Cambria"/>
          <w:sz w:val="28"/>
          <w:szCs w:val="28"/>
        </w:rPr>
        <w:t>ων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αξιο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οιώντας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τ</w:t>
      </w:r>
      <w:r w:rsidRPr="00AD2AE8">
        <w:rPr>
          <w:rFonts w:ascii="Cambria" w:hAnsi="Cambria" w:cs="Cambria"/>
          <w:sz w:val="28"/>
          <w:szCs w:val="28"/>
        </w:rPr>
        <w:t>ην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ροτεινόμεν</w:t>
      </w:r>
      <w:r w:rsidRPr="00AD2AE8">
        <w:rPr>
          <w:rFonts w:ascii="Cambria" w:hAnsi="Cambria" w:cs="Cambria"/>
          <w:sz w:val="28"/>
          <w:szCs w:val="28"/>
        </w:rPr>
        <w:t>η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λατφόρμ</w:t>
      </w:r>
      <w:r w:rsidRPr="00AD2AE8">
        <w:rPr>
          <w:rFonts w:ascii="Cambria" w:hAnsi="Cambria" w:cs="Cambria"/>
          <w:sz w:val="28"/>
          <w:szCs w:val="28"/>
        </w:rPr>
        <w:t>α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του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ΥΠΑΙΘ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για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την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εξ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α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οστάσεως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ασύγχρονη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εκ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αίδευση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Bradley Hand ITC" w:hAnsi="Bradley Hand ITC"/>
          <w:b/>
          <w:sz w:val="28"/>
          <w:szCs w:val="28"/>
        </w:rPr>
        <w:t>e-</w:t>
      </w:r>
      <w:proofErr w:type="spellStart"/>
      <w:r w:rsidR="008247B2" w:rsidRPr="00AD2AE8">
        <w:rPr>
          <w:rFonts w:ascii="Bradley Hand ITC" w:hAnsi="Bradley Hand ITC"/>
          <w:b/>
          <w:sz w:val="28"/>
          <w:szCs w:val="28"/>
        </w:rPr>
        <w:t>me</w:t>
      </w:r>
      <w:proofErr w:type="spellEnd"/>
      <w:r w:rsidR="008247B2" w:rsidRPr="00AD2AE8">
        <w:rPr>
          <w:rFonts w:ascii="Bradley Hand ITC" w:hAnsi="Bradley Hand ITC"/>
          <w:b/>
          <w:sz w:val="28"/>
          <w:szCs w:val="28"/>
        </w:rPr>
        <w:t>,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libri" w:hAnsi="Calibri" w:cs="Calibri"/>
          <w:sz w:val="28"/>
          <w:szCs w:val="28"/>
        </w:rPr>
        <w:t>όπου εκεί θα μπορούμε σύντομα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να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ανεβά</w:t>
      </w:r>
      <w:r w:rsidRPr="00AD2AE8">
        <w:rPr>
          <w:rFonts w:ascii="Cambria" w:hAnsi="Cambria" w:cs="Cambria"/>
          <w:sz w:val="28"/>
          <w:szCs w:val="28"/>
        </w:rPr>
        <w:t>ζ</w:t>
      </w:r>
      <w:r w:rsidR="008247B2" w:rsidRPr="00AD2AE8">
        <w:rPr>
          <w:rFonts w:ascii="Cambria" w:hAnsi="Cambria" w:cs="Cambria"/>
          <w:sz w:val="28"/>
          <w:szCs w:val="28"/>
        </w:rPr>
        <w:t>ου</w:t>
      </w:r>
      <w:r w:rsidRPr="00AD2AE8">
        <w:rPr>
          <w:rFonts w:ascii="Cambria" w:hAnsi="Cambria" w:cs="Cambria"/>
          <w:sz w:val="28"/>
          <w:szCs w:val="28"/>
        </w:rPr>
        <w:t>με</w:t>
      </w:r>
      <w:r w:rsidR="008247B2" w:rsidRPr="00AD2AE8">
        <w:rPr>
          <w:rFonts w:ascii="Bradley Hand ITC" w:hAnsi="Bradley Hand ITC"/>
          <w:sz w:val="28"/>
          <w:szCs w:val="28"/>
        </w:rPr>
        <w:t xml:space="preserve">  </w:t>
      </w:r>
      <w:r w:rsidR="008247B2" w:rsidRPr="00AD2AE8">
        <w:rPr>
          <w:rFonts w:ascii="Cambria" w:hAnsi="Cambria" w:cs="Cambria"/>
          <w:sz w:val="28"/>
          <w:szCs w:val="28"/>
        </w:rPr>
        <w:t>το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εκ</w:t>
      </w:r>
      <w:r w:rsidR="008247B2" w:rsidRPr="00AD2AE8">
        <w:rPr>
          <w:rFonts w:ascii="Bradley Hand ITC" w:hAnsi="Bradley Hand ITC" w:cs="Bradley Hand ITC"/>
          <w:sz w:val="28"/>
          <w:szCs w:val="28"/>
        </w:rPr>
        <w:t>π</w:t>
      </w:r>
      <w:r w:rsidR="008247B2" w:rsidRPr="00AD2AE8">
        <w:rPr>
          <w:rFonts w:ascii="Cambria" w:hAnsi="Cambria" w:cs="Cambria"/>
          <w:sz w:val="28"/>
          <w:szCs w:val="28"/>
        </w:rPr>
        <w:t>αιδευτικό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sz w:val="28"/>
          <w:szCs w:val="28"/>
        </w:rPr>
        <w:t>υλικό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libri" w:hAnsi="Calibri" w:cs="Calibri"/>
          <w:sz w:val="28"/>
          <w:szCs w:val="28"/>
        </w:rPr>
        <w:t>μας.</w:t>
      </w:r>
      <w:r w:rsidR="008247B2"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i/>
          <w:sz w:val="28"/>
          <w:szCs w:val="28"/>
        </w:rPr>
        <w:t>«</w:t>
      </w:r>
      <w:r w:rsidRPr="00AD2AE8">
        <w:rPr>
          <w:rFonts w:ascii="Cambria" w:hAnsi="Cambria" w:cs="Cambria"/>
          <w:i/>
          <w:sz w:val="28"/>
          <w:szCs w:val="28"/>
        </w:rPr>
        <w:t xml:space="preserve">Το υλικό αυτό δύναται να </w:t>
      </w:r>
      <w:r w:rsidR="008247B2" w:rsidRPr="00AD2AE8">
        <w:rPr>
          <w:rFonts w:ascii="Cambria" w:hAnsi="Cambria" w:cs="Cambria"/>
          <w:i/>
          <w:sz w:val="28"/>
          <w:szCs w:val="28"/>
        </w:rPr>
        <w:t>χρησιμο</w:t>
      </w:r>
      <w:r w:rsidR="008247B2"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="008247B2" w:rsidRPr="00AD2AE8">
        <w:rPr>
          <w:rFonts w:ascii="Cambria" w:hAnsi="Cambria" w:cs="Cambria"/>
          <w:i/>
          <w:sz w:val="28"/>
          <w:szCs w:val="28"/>
        </w:rPr>
        <w:t>οι</w:t>
      </w:r>
      <w:r w:rsidRPr="00AD2AE8">
        <w:rPr>
          <w:rFonts w:ascii="Cambria" w:hAnsi="Cambria" w:cs="Cambria"/>
          <w:i/>
          <w:sz w:val="28"/>
          <w:szCs w:val="28"/>
        </w:rPr>
        <w:t>ηθεί στην</w:t>
      </w:r>
      <w:r w:rsidRPr="00AD2AE8">
        <w:rPr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 xml:space="preserve">ασύγχρονη εξ αποστάσεως εκπαίδευση, </w:t>
      </w:r>
      <w:r w:rsidR="008247B2" w:rsidRPr="00AD2AE8">
        <w:rPr>
          <w:rFonts w:ascii="Cambria" w:hAnsi="Cambria" w:cs="Cambria"/>
          <w:i/>
          <w:sz w:val="28"/>
          <w:szCs w:val="28"/>
        </w:rPr>
        <w:t>κατά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την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="008247B2" w:rsidRPr="00AD2AE8">
        <w:rPr>
          <w:rFonts w:ascii="Cambria" w:hAnsi="Cambria" w:cs="Cambria"/>
          <w:i/>
          <w:sz w:val="28"/>
          <w:szCs w:val="28"/>
        </w:rPr>
        <w:t>ερίοδο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αναστολής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λειτουργίας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των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μαθημάτων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στις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σχολικές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μονάδες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="008247B2" w:rsidRPr="00AD2AE8">
        <w:rPr>
          <w:rFonts w:ascii="Cambria" w:hAnsi="Cambria" w:cs="Cambria"/>
          <w:i/>
          <w:sz w:val="28"/>
          <w:szCs w:val="28"/>
        </w:rPr>
        <w:t>ρος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όφελος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των</w:t>
      </w:r>
      <w:r w:rsidR="008247B2"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="008247B2" w:rsidRPr="00AD2AE8">
        <w:rPr>
          <w:rFonts w:ascii="Cambria" w:hAnsi="Cambria" w:cs="Cambria"/>
          <w:i/>
          <w:sz w:val="28"/>
          <w:szCs w:val="28"/>
        </w:rPr>
        <w:t>μαθητών</w:t>
      </w:r>
      <w:r w:rsidR="008247B2" w:rsidRPr="00AD2AE8">
        <w:rPr>
          <w:rFonts w:ascii="Bradley Hand ITC" w:hAnsi="Bradley Hand ITC"/>
          <w:i/>
          <w:sz w:val="28"/>
          <w:szCs w:val="28"/>
        </w:rPr>
        <w:t>/</w:t>
      </w:r>
      <w:r w:rsidR="008247B2" w:rsidRPr="00AD2AE8">
        <w:rPr>
          <w:rFonts w:ascii="Cambria" w:hAnsi="Cambria" w:cs="Cambria"/>
          <w:i/>
          <w:sz w:val="28"/>
          <w:szCs w:val="28"/>
        </w:rPr>
        <w:t>τριών</w:t>
      </w:r>
      <w:r w:rsidRPr="00AD2AE8">
        <w:rPr>
          <w:i/>
          <w:sz w:val="28"/>
          <w:szCs w:val="28"/>
        </w:rPr>
        <w:t>».</w:t>
      </w:r>
    </w:p>
    <w:p w:rsidR="00A74479" w:rsidRDefault="008247B2" w:rsidP="008247B2">
      <w:pPr>
        <w:spacing w:line="360" w:lineRule="auto"/>
        <w:jc w:val="both"/>
        <w:rPr>
          <w:i/>
          <w:sz w:val="28"/>
          <w:szCs w:val="28"/>
        </w:rPr>
      </w:pPr>
      <w:r w:rsidRPr="00AD2AE8">
        <w:rPr>
          <w:rFonts w:ascii="Bradley Hand ITC" w:hAnsi="Bradley Hand ITC"/>
          <w:sz w:val="28"/>
          <w:szCs w:val="28"/>
        </w:rPr>
        <w:t xml:space="preserve"> 2) </w:t>
      </w:r>
      <w:r w:rsidRPr="00AD2AE8">
        <w:rPr>
          <w:rFonts w:ascii="Cambria" w:hAnsi="Cambria" w:cs="Cambria"/>
          <w:sz w:val="28"/>
          <w:szCs w:val="28"/>
        </w:rPr>
        <w:t>Οι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ροτεινόμενες</w:t>
      </w:r>
      <w:r w:rsidRPr="00AD2AE8">
        <w:rPr>
          <w:rFonts w:ascii="Bradley Hand ITC" w:hAnsi="Bradley Hand ITC"/>
          <w:sz w:val="28"/>
          <w:szCs w:val="28"/>
        </w:rPr>
        <w:t xml:space="preserve">  </w:t>
      </w:r>
      <w:r w:rsidRPr="00AD2AE8">
        <w:rPr>
          <w:rFonts w:ascii="Cambria" w:hAnsi="Cambria" w:cs="Cambria"/>
          <w:sz w:val="28"/>
          <w:szCs w:val="28"/>
        </w:rPr>
        <w:t>δραστηριότητες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ου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θα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="00AD2AE8" w:rsidRPr="00AD2AE8">
        <w:rPr>
          <w:rFonts w:ascii="Cambria" w:hAnsi="Cambria" w:cs="Cambria"/>
          <w:sz w:val="28"/>
          <w:szCs w:val="28"/>
        </w:rPr>
        <w:t>αναθέτουμε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στους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μαθητές</w:t>
      </w:r>
      <w:r w:rsidRPr="00AD2AE8">
        <w:rPr>
          <w:rFonts w:ascii="Bradley Hand ITC" w:hAnsi="Bradley Hand ITC"/>
          <w:sz w:val="28"/>
          <w:szCs w:val="28"/>
        </w:rPr>
        <w:t xml:space="preserve">, </w:t>
      </w:r>
      <w:r w:rsidRPr="00AD2AE8">
        <w:rPr>
          <w:rFonts w:ascii="Cambria" w:hAnsi="Cambria" w:cs="Cambria"/>
          <w:sz w:val="28"/>
          <w:szCs w:val="28"/>
        </w:rPr>
        <w:t>θα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ρέ</w:t>
      </w:r>
      <w:r w:rsidRPr="00AD2AE8">
        <w:rPr>
          <w:rFonts w:ascii="Bradley Hand ITC" w:hAnsi="Bradley Hand ITC" w:cs="Bradley Hand ITC"/>
          <w:sz w:val="28"/>
          <w:szCs w:val="28"/>
        </w:rPr>
        <w:t>π</w:t>
      </w:r>
      <w:r w:rsidRPr="00AD2AE8">
        <w:rPr>
          <w:rFonts w:ascii="Cambria" w:hAnsi="Cambria" w:cs="Cambria"/>
          <w:sz w:val="28"/>
          <w:szCs w:val="28"/>
        </w:rPr>
        <w:t>ει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Pr="00AD2AE8">
        <w:rPr>
          <w:rFonts w:ascii="Cambria" w:hAnsi="Cambria" w:cs="Cambria"/>
          <w:sz w:val="28"/>
          <w:szCs w:val="28"/>
        </w:rPr>
        <w:t>να</w:t>
      </w:r>
      <w:r w:rsidRPr="00AD2AE8">
        <w:rPr>
          <w:rFonts w:ascii="Bradley Hand ITC" w:hAnsi="Bradley Hand ITC"/>
          <w:sz w:val="28"/>
          <w:szCs w:val="28"/>
        </w:rPr>
        <w:t xml:space="preserve"> </w:t>
      </w:r>
      <w:r w:rsidR="00AD2AE8" w:rsidRPr="00AD2AE8">
        <w:rPr>
          <w:rFonts w:ascii="Calibri" w:hAnsi="Calibri" w:cs="Calibri"/>
          <w:sz w:val="28"/>
          <w:szCs w:val="28"/>
        </w:rPr>
        <w:t>έχου</w:t>
      </w:r>
      <w:r w:rsidRPr="00AD2AE8">
        <w:rPr>
          <w:rFonts w:ascii="Cambria" w:hAnsi="Cambria" w:cs="Cambria"/>
          <w:sz w:val="28"/>
          <w:szCs w:val="28"/>
        </w:rPr>
        <w:t>ν</w:t>
      </w:r>
      <w:r w:rsidR="00AD2AE8" w:rsidRPr="00AD2AE8">
        <w:rPr>
          <w:rFonts w:ascii="Cambria" w:hAnsi="Cambria" w:cs="Cambria"/>
          <w:sz w:val="28"/>
          <w:szCs w:val="28"/>
        </w:rPr>
        <w:t xml:space="preserve"> σα στόχο</w:t>
      </w:r>
      <w:r w:rsidRPr="00AD2AE8">
        <w:rPr>
          <w:rFonts w:ascii="Bradley Hand ITC" w:hAnsi="Bradley Hand ITC"/>
          <w:sz w:val="28"/>
          <w:szCs w:val="28"/>
        </w:rPr>
        <w:t xml:space="preserve">  </w:t>
      </w:r>
      <w:r w:rsidR="00AD2AE8" w:rsidRPr="00AD2AE8">
        <w:rPr>
          <w:i/>
          <w:sz w:val="28"/>
          <w:szCs w:val="28"/>
        </w:rPr>
        <w:t>«</w:t>
      </w:r>
      <w:r w:rsidRPr="00AD2AE8">
        <w:rPr>
          <w:rFonts w:ascii="Cambria" w:hAnsi="Cambria" w:cs="Cambria"/>
          <w:i/>
          <w:sz w:val="28"/>
          <w:szCs w:val="28"/>
        </w:rPr>
        <w:t>στην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αρούσα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φάση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την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εμ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έδωση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της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διδαγμένης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ύλης</w:t>
      </w:r>
      <w:r w:rsidR="00AD2AE8" w:rsidRPr="00AD2AE8">
        <w:rPr>
          <w:rFonts w:ascii="Cambria" w:hAnsi="Cambria" w:cs="Cambria"/>
          <w:i/>
          <w:sz w:val="28"/>
          <w:szCs w:val="28"/>
        </w:rPr>
        <w:t>,</w:t>
      </w:r>
      <w:r w:rsidRPr="00AD2AE8">
        <w:rPr>
          <w:rFonts w:ascii="Bradley Hand ITC" w:hAnsi="Bradley Hand ITC"/>
          <w:i/>
          <w:sz w:val="28"/>
          <w:szCs w:val="28"/>
        </w:rPr>
        <w:t xml:space="preserve">  </w:t>
      </w:r>
      <w:r w:rsidRPr="00AD2AE8">
        <w:rPr>
          <w:rFonts w:ascii="Cambria" w:hAnsi="Cambria" w:cs="Cambria"/>
          <w:i/>
          <w:sz w:val="28"/>
          <w:szCs w:val="28"/>
        </w:rPr>
        <w:t>γιατί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με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τις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δραστηριότητες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της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κατηγορίας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αυτής</w:t>
      </w:r>
      <w:r w:rsidR="00990EC2">
        <w:rPr>
          <w:rFonts w:ascii="Bradley Hand ITC" w:hAnsi="Bradley Hand ITC"/>
          <w:i/>
          <w:sz w:val="28"/>
          <w:szCs w:val="28"/>
        </w:rPr>
        <w:t xml:space="preserve">  </w:t>
      </w:r>
      <w:bookmarkStart w:id="0" w:name="_GoBack"/>
      <w:bookmarkEnd w:id="0"/>
      <w:r w:rsidRPr="00AD2AE8">
        <w:rPr>
          <w:rFonts w:ascii="Cambria" w:hAnsi="Cambria" w:cs="Cambria"/>
          <w:i/>
          <w:sz w:val="28"/>
          <w:szCs w:val="28"/>
        </w:rPr>
        <w:t>ε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ιδιώκουμε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να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συμμετέχουν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οι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μαθητές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σε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μορφές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εξ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α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οστάσεως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εκ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αίδευσης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για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την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ανάληψη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και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εμβάθυνση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ενοτήτων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Bradley Hand ITC" w:hAnsi="Bradley Hand ITC" w:cs="Bradley Hand ITC"/>
          <w:i/>
          <w:sz w:val="28"/>
          <w:szCs w:val="28"/>
        </w:rPr>
        <w:t>π</w:t>
      </w:r>
      <w:r w:rsidRPr="00AD2AE8">
        <w:rPr>
          <w:rFonts w:ascii="Cambria" w:hAnsi="Cambria" w:cs="Cambria"/>
          <w:i/>
          <w:sz w:val="28"/>
          <w:szCs w:val="28"/>
        </w:rPr>
        <w:t>ου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έχουν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ήδη</w:t>
      </w:r>
      <w:r w:rsidRPr="00AD2AE8">
        <w:rPr>
          <w:rFonts w:ascii="Bradley Hand ITC" w:hAnsi="Bradley Hand ITC"/>
          <w:i/>
          <w:sz w:val="28"/>
          <w:szCs w:val="28"/>
        </w:rPr>
        <w:t xml:space="preserve"> </w:t>
      </w:r>
      <w:r w:rsidRPr="00AD2AE8">
        <w:rPr>
          <w:rFonts w:ascii="Cambria" w:hAnsi="Cambria" w:cs="Cambria"/>
          <w:i/>
          <w:sz w:val="28"/>
          <w:szCs w:val="28"/>
        </w:rPr>
        <w:t>διδαχθεί</w:t>
      </w:r>
      <w:r w:rsidR="00AD2AE8" w:rsidRPr="00AD2AE8">
        <w:rPr>
          <w:i/>
          <w:sz w:val="28"/>
          <w:szCs w:val="28"/>
        </w:rPr>
        <w:t>».</w:t>
      </w:r>
    </w:p>
    <w:p w:rsidR="003E23ED" w:rsidRDefault="00AD2AE8" w:rsidP="003E23ED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Οι δασκάλες: Μαρία Μαραγκού</w:t>
      </w:r>
      <w:r w:rsidR="003E23E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AD2AE8" w:rsidRPr="00AD2AE8" w:rsidRDefault="003E23ED" w:rsidP="003E23ED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</w:t>
      </w:r>
      <w:proofErr w:type="spellStart"/>
      <w:r w:rsidR="00AD2AE8">
        <w:rPr>
          <w:i/>
          <w:sz w:val="28"/>
          <w:szCs w:val="28"/>
        </w:rPr>
        <w:t>Α</w:t>
      </w:r>
      <w:r>
        <w:rPr>
          <w:i/>
          <w:sz w:val="28"/>
          <w:szCs w:val="28"/>
        </w:rPr>
        <w:t>νδρέαννα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Χρέλια</w:t>
      </w:r>
      <w:proofErr w:type="spellEnd"/>
    </w:p>
    <w:sectPr w:rsidR="00AD2AE8" w:rsidRPr="00AD2AE8" w:rsidSect="00AD2AE8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B2"/>
    <w:rsid w:val="003E23ED"/>
    <w:rsid w:val="008247B2"/>
    <w:rsid w:val="00990EC2"/>
    <w:rsid w:val="00A74479"/>
    <w:rsid w:val="00A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A11A"/>
  <w15:chartTrackingRefBased/>
  <w15:docId w15:val="{3B7EA96B-F570-482F-90A2-6865509B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2020-03-29T13:10:00Z</dcterms:created>
  <dcterms:modified xsi:type="dcterms:W3CDTF">2020-03-29T14:49:00Z</dcterms:modified>
</cp:coreProperties>
</file>